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6D4D270F" w:rsidR="00165557" w:rsidRDefault="00D01D79" w:rsidP="00826F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E3E2533" w14:textId="2CAD5496" w:rsidR="00165557" w:rsidRPr="006B6787" w:rsidRDefault="00D01D79" w:rsidP="006B6787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6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B67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7125E4F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CD2CCC" w14:textId="77777777" w:rsidR="00165557" w:rsidRDefault="001655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3C64F4" w14:textId="77777777" w:rsidR="00165557" w:rsidRDefault="00D01D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6F9AC20" w14:textId="225C3154" w:rsidR="00165557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</w:p>
    <w:p w14:paraId="15CCCEFD" w14:textId="77777777" w:rsidR="004C3261" w:rsidRDefault="002B170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="00D01D79">
        <w:rPr>
          <w:rFonts w:ascii="Times New Roman" w:hAnsi="Times New Roman"/>
          <w:sz w:val="24"/>
          <w:szCs w:val="24"/>
        </w:rPr>
        <w:t xml:space="preserve"> </w:t>
      </w:r>
      <w:r w:rsidR="00D01D79"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4C3261" w:rsidRPr="004C3261">
        <w:rPr>
          <w:rFonts w:ascii="Times New Roman" w:hAnsi="Times New Roman"/>
          <w:sz w:val="24"/>
          <w:szCs w:val="24"/>
        </w:rPr>
        <w:t xml:space="preserve"> </w:t>
      </w:r>
    </w:p>
    <w:p w14:paraId="3CED933C" w14:textId="50FB4158" w:rsidR="00165557" w:rsidRDefault="004C3261" w:rsidP="004C32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>
        <w:rPr>
          <w:rFonts w:ascii="Times New Roman" w:hAnsi="Times New Roman"/>
          <w:sz w:val="24"/>
          <w:szCs w:val="24"/>
        </w:rPr>
        <w:t xml:space="preserve">2026 года </w:t>
      </w:r>
    </w:p>
    <w:p w14:paraId="7E23B227" w14:textId="77777777" w:rsidR="004C3261" w:rsidRDefault="004C3261" w:rsidP="004C3261">
      <w:pPr>
        <w:spacing w:after="0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01364A55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1ACE47B8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76A21118" w14:textId="77777777" w:rsidR="00165557" w:rsidRDefault="00D01D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276B45A" w14:textId="4E68D8B4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5EF1AED8" w14:textId="0180A9EC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 xml:space="preserve">сезонный нестационарный торговый объект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165557" w14:paraId="0080BE67" w14:textId="77777777">
        <w:tc>
          <w:tcPr>
            <w:tcW w:w="741" w:type="dxa"/>
          </w:tcPr>
          <w:p w14:paraId="78CD7F9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A5A07E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330B08B8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495A59E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2A38C632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5F18319F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3E348936" w14:textId="77777777" w:rsidR="00165557" w:rsidRDefault="00D01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165557" w14:paraId="42A06911" w14:textId="77777777">
        <w:tc>
          <w:tcPr>
            <w:tcW w:w="741" w:type="dxa"/>
          </w:tcPr>
          <w:p w14:paraId="66152A77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0B0826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234474D8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43508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575C8A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EB9150" w14:textId="77777777" w:rsidR="00165557" w:rsidRDefault="00D01D7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4E325F43" w14:textId="11C6E6BB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lastRenderedPageBreak/>
        <w:t>городского округа город Стерлитамак Республики Башкортостан от 08.12.2022 № 3304 (далее - Схема).</w:t>
      </w:r>
    </w:p>
    <w:p w14:paraId="7D7D65D4" w14:textId="77777777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14:paraId="4EB863B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12D613F6" w14:textId="77777777" w:rsidR="00165557" w:rsidRDefault="00D01D7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9C88BD9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9E89C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A4D8E4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6C57F8F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05F6AD91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D5024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73A86551" w14:textId="77777777" w:rsidR="00165557" w:rsidRDefault="00D01D79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________________(_______________) рублей за весь период размещения.</w:t>
      </w:r>
    </w:p>
    <w:p w14:paraId="1E43D860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BD0AFC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FF3EAAF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4B7F3EC6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6B980DDD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358D29E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4194D0A3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0514E3DF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0D768FA5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1871782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541BF18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4F0E5F3A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756805F7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32B9C307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1B7BA568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2905A02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57DD4E82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6019AB5D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53CFFC5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D1011C8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C871BB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06402C0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66E6DB5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417A8D8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594287F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6FE2494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72325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70FBF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5B7FC4D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4FAE70D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22C166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2063C0D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2DE9A8B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77FB09B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5.2.3. Своевременно вносить плату в соответствии с условиями настоящего Договора.</w:t>
      </w:r>
    </w:p>
    <w:p w14:paraId="74B08E0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44515E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59653E4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1C129544" w14:textId="77777777" w:rsidR="009A1607" w:rsidRPr="00FB6FA4" w:rsidRDefault="009A1607" w:rsidP="009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50E0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4727B81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59CF631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04193D6E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575650CB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25665F8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C7BF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53DC811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4D51C27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549F6C3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3081B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91118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4FE3537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5F06A1D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1C7CE27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E08019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0D4F5E" w14:textId="77777777" w:rsidR="004C3261" w:rsidRDefault="004C3261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2A17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99D0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14:paraId="6FBB3D2F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7D273446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640D598A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6F30E390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702C0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595147E8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E40660D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C13D" w14:textId="77777777" w:rsidR="009A1607" w:rsidRDefault="009A1607" w:rsidP="009A160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03DD03B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0E3A8E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8D31B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5E1538A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04EB5F2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36A6AC1A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3253B36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365D5152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505944D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32171BD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3B933CE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1A9530A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6879623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13B9E47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5D7EBF8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6286D2D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14:paraId="69538DC5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572AE96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5BA0792C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56E2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067031A7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192D98D4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CC999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6DDE981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EB72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611F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9A1607" w14:paraId="778EC9F0" w14:textId="77777777" w:rsidTr="00C90009">
        <w:tc>
          <w:tcPr>
            <w:tcW w:w="5555" w:type="dxa"/>
          </w:tcPr>
          <w:p w14:paraId="1A2CEC2E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6D6F4F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54184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34D2F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9A1607" w14:paraId="55911FBA" w14:textId="77777777" w:rsidTr="00C90009">
        <w:trPr>
          <w:trHeight w:val="798"/>
        </w:trPr>
        <w:tc>
          <w:tcPr>
            <w:tcW w:w="5555" w:type="dxa"/>
          </w:tcPr>
          <w:p w14:paraId="3BE5E576" w14:textId="77777777" w:rsidR="009A1607" w:rsidRDefault="009A1607" w:rsidP="00C9000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7DA0C1A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1B31D8B8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6253D56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452E79A1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EB95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5BE681A7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3508CB4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D6BDE1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1E346DD4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5C662472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3B7AF524" w14:textId="77777777" w:rsidR="009A1607" w:rsidRDefault="009A1607" w:rsidP="009A160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8654C" w14:textId="77777777" w:rsidR="003B0C3A" w:rsidRDefault="003B0C3A">
      <w:pPr>
        <w:spacing w:line="240" w:lineRule="auto"/>
      </w:pPr>
      <w:r>
        <w:separator/>
      </w:r>
    </w:p>
  </w:endnote>
  <w:endnote w:type="continuationSeparator" w:id="0">
    <w:p w14:paraId="64AA0932" w14:textId="77777777" w:rsidR="003B0C3A" w:rsidRDefault="003B0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1FE0B" w14:textId="77777777" w:rsidR="003B0C3A" w:rsidRDefault="003B0C3A">
      <w:pPr>
        <w:spacing w:after="0"/>
      </w:pPr>
      <w:r>
        <w:separator/>
      </w:r>
    </w:p>
  </w:footnote>
  <w:footnote w:type="continuationSeparator" w:id="0">
    <w:p w14:paraId="7020CC86" w14:textId="77777777" w:rsidR="003B0C3A" w:rsidRDefault="003B0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3666B" w:rsidRDefault="00E3666B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33B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3666B" w:rsidRDefault="00E3666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25CEE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0C3A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B6787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2F59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26F9C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0C92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33B3"/>
    <w:rsid w:val="00BD5C98"/>
    <w:rsid w:val="00BD6F83"/>
    <w:rsid w:val="00BD6F8D"/>
    <w:rsid w:val="00BE0B4D"/>
    <w:rsid w:val="00BE2919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666B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105D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3A97D7AB-5015-4098-8935-7A25EB4E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345D-703D-4182-ABF5-4E64932A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2026-03-02T10:25:00Z</cp:lastPrinted>
  <dcterms:created xsi:type="dcterms:W3CDTF">2024-01-22T17:32:00Z</dcterms:created>
  <dcterms:modified xsi:type="dcterms:W3CDTF">2026-03-05T09:19:00Z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